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DD" w:rsidRDefault="00E263DD" w:rsidP="00E263DD">
      <w:pPr>
        <w:rPr>
          <w:rFonts w:ascii="Lucida Sans Unicode" w:hAnsi="Lucida Sans Unicode" w:cs="Lucida Sans Unicode"/>
          <w:color w:val="333333"/>
          <w:sz w:val="21"/>
          <w:szCs w:val="21"/>
          <w:shd w:val="clear" w:color="auto" w:fill="FFFFFF"/>
        </w:rPr>
      </w:pPr>
      <w:r>
        <w:rPr>
          <w:rFonts w:ascii="Lucida Sans Unicode" w:hAnsi="Lucida Sans Unicode" w:cs="Lucida Sans Unicode"/>
          <w:color w:val="333333"/>
          <w:sz w:val="21"/>
          <w:szCs w:val="21"/>
          <w:shd w:val="clear" w:color="auto" w:fill="FFFFFF"/>
        </w:rPr>
        <w:t>Your use of Brainshark application software,  Brainshark® Application for Outlook®, is based on your Software as a Service (SAAS) license and/or other terms and conditions in effect for the Brainshark Services and Outlook software at the time of your purchases. Your agreement to those terms and conditions for the Brainshark Services and Outlook software will govern the install</w:t>
      </w:r>
      <w:r w:rsidR="00947BDE">
        <w:rPr>
          <w:rFonts w:ascii="Lucida Sans Unicode" w:hAnsi="Lucida Sans Unicode" w:cs="Lucida Sans Unicode"/>
          <w:color w:val="333333"/>
          <w:sz w:val="21"/>
          <w:szCs w:val="21"/>
          <w:shd w:val="clear" w:color="auto" w:fill="FFFFFF"/>
        </w:rPr>
        <w:t>ation and use of the Brainshark</w:t>
      </w:r>
      <w:r>
        <w:rPr>
          <w:rFonts w:ascii="Lucida Sans Unicode" w:hAnsi="Lucida Sans Unicode" w:cs="Lucida Sans Unicode"/>
          <w:color w:val="333333"/>
          <w:sz w:val="21"/>
          <w:szCs w:val="21"/>
          <w:shd w:val="clear" w:color="auto" w:fill="FFFFFF"/>
        </w:rPr>
        <w:t>® Application for Outlook®. Please be aware that the Brainshark Services license and Outlook software terms and conditions that governed the Brainshark Services and Outlook software at the time of your purchases will gover</w:t>
      </w:r>
      <w:r w:rsidR="00947BDE">
        <w:rPr>
          <w:rFonts w:ascii="Lucida Sans Unicode" w:hAnsi="Lucida Sans Unicode" w:cs="Lucida Sans Unicode"/>
          <w:color w:val="333333"/>
          <w:sz w:val="21"/>
          <w:szCs w:val="21"/>
          <w:shd w:val="clear" w:color="auto" w:fill="FFFFFF"/>
        </w:rPr>
        <w:t>n the version of the Brainshark® Application for Outlook</w:t>
      </w:r>
      <w:r>
        <w:rPr>
          <w:rFonts w:ascii="Lucida Sans Unicode" w:hAnsi="Lucida Sans Unicode" w:cs="Lucida Sans Unicode"/>
          <w:color w:val="333333"/>
          <w:sz w:val="21"/>
          <w:szCs w:val="21"/>
          <w:shd w:val="clear" w:color="auto" w:fill="FFFFFF"/>
        </w:rPr>
        <w:t>® at this time. If you have any questions, be certain to read those applicable terms carefully be</w:t>
      </w:r>
      <w:r w:rsidR="00947BDE">
        <w:rPr>
          <w:rFonts w:ascii="Lucida Sans Unicode" w:hAnsi="Lucida Sans Unicode" w:cs="Lucida Sans Unicode"/>
          <w:color w:val="333333"/>
          <w:sz w:val="21"/>
          <w:szCs w:val="21"/>
          <w:shd w:val="clear" w:color="auto" w:fill="FFFFFF"/>
        </w:rPr>
        <w:t>fore you install the Brainshark® Application for Outlook</w:t>
      </w:r>
      <w:bookmarkStart w:id="0" w:name="_GoBack"/>
      <w:bookmarkEnd w:id="0"/>
      <w:r>
        <w:rPr>
          <w:rFonts w:ascii="Lucida Sans Unicode" w:hAnsi="Lucida Sans Unicode" w:cs="Lucida Sans Unicode"/>
          <w:color w:val="333333"/>
          <w:sz w:val="21"/>
          <w:szCs w:val="21"/>
          <w:shd w:val="clear" w:color="auto" w:fill="FFFFFF"/>
        </w:rPr>
        <w:t xml:space="preserve">® application software. </w:t>
      </w:r>
    </w:p>
    <w:p w:rsidR="007B2CF2" w:rsidRDefault="007B2CF2"/>
    <w:sectPr w:rsidR="007B2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DD"/>
    <w:rsid w:val="007B2CF2"/>
    <w:rsid w:val="00947BDE"/>
    <w:rsid w:val="00E2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E5C1"/>
  <w15:chartTrackingRefBased/>
  <w15:docId w15:val="{014D5A91-7090-4090-B78A-22EA45B2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4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Finkelman</dc:creator>
  <cp:keywords/>
  <dc:description/>
  <cp:lastModifiedBy>Derek Finkelman</cp:lastModifiedBy>
  <cp:revision>2</cp:revision>
  <dcterms:created xsi:type="dcterms:W3CDTF">2016-06-16T01:04:00Z</dcterms:created>
  <dcterms:modified xsi:type="dcterms:W3CDTF">2016-06-16T01:06:00Z</dcterms:modified>
</cp:coreProperties>
</file>